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C9F2" w14:textId="398F5D24" w:rsidR="009646E5" w:rsidRDefault="009646E5" w:rsidP="009646E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Стадіони, які станом на 2</w:t>
      </w:r>
      <w:r w:rsidR="00E9627D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.07.2020 р. відповідають структурним критеріям 3 категорії УАФ, згідно Положення про категорії стадіонів Регламенту інфраструктури стадіонів та заходів безпеки проведення змагань з футболу</w:t>
      </w:r>
    </w:p>
    <w:p w14:paraId="5C801810" w14:textId="77777777" w:rsidR="009646E5" w:rsidRPr="009646E5" w:rsidRDefault="009646E5" w:rsidP="009646E5">
      <w:pPr>
        <w:spacing w:after="0"/>
        <w:ind w:left="1428" w:hanging="360"/>
        <w:jc w:val="center"/>
        <w:rPr>
          <w:lang w:val="uk-UA"/>
        </w:rPr>
      </w:pPr>
    </w:p>
    <w:p w14:paraId="24761138" w14:textId="77777777" w:rsidR="009646E5" w:rsidRPr="009646E5" w:rsidRDefault="009646E5" w:rsidP="009646E5">
      <w:pPr>
        <w:pStyle w:val="a3"/>
        <w:spacing w:after="0"/>
        <w:ind w:left="14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B12090" w14:textId="2CD9DF63" w:rsidR="00380945" w:rsidRPr="00B27CA6" w:rsidRDefault="00380945" w:rsidP="003809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«Авангард», м Луцьк;</w:t>
      </w:r>
    </w:p>
    <w:p w14:paraId="411D826E" w14:textId="290AA2A8" w:rsidR="00335D59" w:rsidRPr="00B27CA6" w:rsidRDefault="00380945" w:rsidP="003809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«Авангард», м Ужгород;</w:t>
      </w:r>
    </w:p>
    <w:p w14:paraId="5FDE905A" w14:textId="6506D6BC" w:rsidR="00335D59" w:rsidRPr="00B27CA6" w:rsidRDefault="00380945" w:rsidP="003809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35D59" w:rsidRPr="00B27CA6">
        <w:rPr>
          <w:rFonts w:ascii="Times New Roman" w:hAnsi="Times New Roman" w:cs="Times New Roman"/>
          <w:sz w:val="24"/>
          <w:szCs w:val="24"/>
          <w:lang w:val="uk-UA"/>
        </w:rPr>
        <w:t>Ворскла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35D59" w:rsidRPr="00B27CA6">
        <w:rPr>
          <w:rFonts w:ascii="Times New Roman" w:hAnsi="Times New Roman" w:cs="Times New Roman"/>
          <w:sz w:val="24"/>
          <w:szCs w:val="24"/>
          <w:lang w:val="uk-UA"/>
        </w:rPr>
        <w:t xml:space="preserve"> ім</w:t>
      </w:r>
      <w:r w:rsidR="00786E46" w:rsidRPr="00B27C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35D59" w:rsidRPr="00B27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6E46" w:rsidRPr="00B27CA6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335D59" w:rsidRPr="00B27CA6">
        <w:rPr>
          <w:rFonts w:ascii="Times New Roman" w:hAnsi="Times New Roman" w:cs="Times New Roman"/>
          <w:sz w:val="24"/>
          <w:szCs w:val="24"/>
          <w:lang w:val="uk-UA"/>
        </w:rPr>
        <w:t>Бутовського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, м. Полтава;</w:t>
      </w:r>
    </w:p>
    <w:p w14:paraId="7A8C6B10" w14:textId="3004A7A2" w:rsidR="00380945" w:rsidRPr="00B27CA6" w:rsidRDefault="00380945" w:rsidP="003809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 xml:space="preserve">«Динамо» ім. </w:t>
      </w:r>
      <w:r w:rsidR="00786E46" w:rsidRPr="00B27CA6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Лобановського, м. Київ;</w:t>
      </w:r>
    </w:p>
    <w:p w14:paraId="22872090" w14:textId="61F8A85C" w:rsidR="00786E46" w:rsidRPr="00B27CA6" w:rsidRDefault="00786E46" w:rsidP="003809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«Зірка», м. Кропивницький;</w:t>
      </w:r>
    </w:p>
    <w:p w14:paraId="3A2FB2DB" w14:textId="7205DAEA" w:rsidR="00786E46" w:rsidRPr="00B27CA6" w:rsidRDefault="00786E46" w:rsidP="003809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«Колос», с. Ковалівка Київської області;</w:t>
      </w:r>
    </w:p>
    <w:p w14:paraId="2908272E" w14:textId="6995B847" w:rsidR="00380945" w:rsidRDefault="00380945" w:rsidP="003809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«Метеор», м. Дніпро;</w:t>
      </w:r>
    </w:p>
    <w:p w14:paraId="1B2095F5" w14:textId="35B21B39" w:rsidR="009646E5" w:rsidRPr="009646E5" w:rsidRDefault="009646E5" w:rsidP="009646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КСК «Ніка», м. Олександрія;</w:t>
      </w:r>
    </w:p>
    <w:p w14:paraId="52EEBFF6" w14:textId="22FCB07F" w:rsidR="00335D59" w:rsidRPr="00B27CA6" w:rsidRDefault="00380945" w:rsidP="003809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35D59" w:rsidRPr="00B27CA6">
        <w:rPr>
          <w:rFonts w:ascii="Times New Roman" w:hAnsi="Times New Roman" w:cs="Times New Roman"/>
          <w:sz w:val="24"/>
          <w:szCs w:val="24"/>
          <w:lang w:val="uk-UA"/>
        </w:rPr>
        <w:t>Оболонь Арена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», м. Київ;</w:t>
      </w:r>
    </w:p>
    <w:p w14:paraId="621B0623" w14:textId="27330469" w:rsidR="00786E46" w:rsidRDefault="00786E46" w:rsidP="00786E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«Стадіон ім. Бойка», м. Маріуполь;</w:t>
      </w:r>
    </w:p>
    <w:p w14:paraId="5A382B6B" w14:textId="00E5B839" w:rsidR="009646E5" w:rsidRPr="009646E5" w:rsidRDefault="009646E5" w:rsidP="009646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«Тернопільський міський стадіон», м. Тернопіль;</w:t>
      </w:r>
    </w:p>
    <w:p w14:paraId="6A508F88" w14:textId="2B40A70E" w:rsidR="00380945" w:rsidRPr="009646E5" w:rsidRDefault="00380945" w:rsidP="009646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«Україна», м. Львів</w:t>
      </w:r>
      <w:r w:rsidR="00F774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C485E51" w14:textId="35F56E05" w:rsidR="00335D59" w:rsidRPr="00B27CA6" w:rsidRDefault="00335D59" w:rsidP="00335D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«Центральний міський стадіон», м. Миколаїв</w:t>
      </w:r>
      <w:r w:rsidR="00404D8B" w:rsidRPr="00B27C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DB5C00C" w14:textId="6C391A38" w:rsidR="00904752" w:rsidRDefault="00335D59" w:rsidP="008D4C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«Центральний стадіон», м. Черкаси</w:t>
      </w:r>
      <w:r w:rsidR="009646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A1DB568" w14:textId="49D90D37" w:rsidR="009646E5" w:rsidRPr="00B27CA6" w:rsidRDefault="009646E5" w:rsidP="009646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CA6">
        <w:rPr>
          <w:rFonts w:ascii="Times New Roman" w:hAnsi="Times New Roman" w:cs="Times New Roman"/>
          <w:sz w:val="24"/>
          <w:szCs w:val="24"/>
          <w:lang w:val="uk-UA"/>
        </w:rPr>
        <w:t>ОНСЦ «Чернігів», м. Чернігів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649C2A" w14:textId="5D4D2149" w:rsidR="00904752" w:rsidRDefault="00904752" w:rsidP="00786E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302DE35" w14:textId="77777777" w:rsidR="00801D5A" w:rsidRPr="00B27CA6" w:rsidRDefault="00801D5A" w:rsidP="00786E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BF61B3B" w14:textId="77777777" w:rsidR="00801D5A" w:rsidRDefault="00801D5A" w:rsidP="00801D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Підготовлено Службою стадіонів та безпеки проведення змагань УАФ</w:t>
      </w:r>
    </w:p>
    <w:p w14:paraId="6B7F87D7" w14:textId="77777777" w:rsidR="00801D5A" w:rsidRDefault="00801D5A" w:rsidP="00801D5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Тел.: (044) 521-06-99</w:t>
      </w:r>
    </w:p>
    <w:p w14:paraId="4BB69FE5" w14:textId="19FA8CBE" w:rsidR="00904752" w:rsidRPr="00B27CA6" w:rsidRDefault="00904752" w:rsidP="00801D5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04752" w:rsidRPr="00B27CA6" w:rsidSect="009646E5">
      <w:pgSz w:w="11906" w:h="16838"/>
      <w:pgMar w:top="1135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C09CF"/>
    <w:multiLevelType w:val="hybridMultilevel"/>
    <w:tmpl w:val="FDDED3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9E0EEA"/>
    <w:multiLevelType w:val="hybridMultilevel"/>
    <w:tmpl w:val="CC789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BA"/>
    <w:rsid w:val="001006EA"/>
    <w:rsid w:val="001A6F46"/>
    <w:rsid w:val="001C7BBA"/>
    <w:rsid w:val="001D7E59"/>
    <w:rsid w:val="00216BD9"/>
    <w:rsid w:val="00335D59"/>
    <w:rsid w:val="00380945"/>
    <w:rsid w:val="00404D8B"/>
    <w:rsid w:val="005A17E3"/>
    <w:rsid w:val="00786E46"/>
    <w:rsid w:val="00801D5A"/>
    <w:rsid w:val="00815418"/>
    <w:rsid w:val="00847777"/>
    <w:rsid w:val="008D4C84"/>
    <w:rsid w:val="00904752"/>
    <w:rsid w:val="009407D7"/>
    <w:rsid w:val="009646E5"/>
    <w:rsid w:val="009F75CD"/>
    <w:rsid w:val="00A61679"/>
    <w:rsid w:val="00B27CA6"/>
    <w:rsid w:val="00C46342"/>
    <w:rsid w:val="00D03F09"/>
    <w:rsid w:val="00E9627D"/>
    <w:rsid w:val="00F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288E"/>
  <w15:chartTrackingRefBased/>
  <w15:docId w15:val="{65A0C507-D92A-4EA5-A78E-41A6FF9F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Нестрига Юрій Григорович</dc:creator>
  <cp:keywords/>
  <dc:description/>
  <cp:lastModifiedBy>Нестрига Юрій Григорович</cp:lastModifiedBy>
  <cp:revision>18</cp:revision>
  <dcterms:created xsi:type="dcterms:W3CDTF">2020-06-12T10:03:00Z</dcterms:created>
  <dcterms:modified xsi:type="dcterms:W3CDTF">2020-07-24T08:47:00Z</dcterms:modified>
</cp:coreProperties>
</file>